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E83888" w14:textId="77777777" w:rsidR="004766C4" w:rsidRDefault="004766C4">
      <w:pPr>
        <w:spacing w:before="165" w:after="165" w:line="240" w:lineRule="auto"/>
        <w:ind w:right="150"/>
        <w:rPr>
          <w:rFonts w:ascii="Arial" w:eastAsia="Arial" w:hAnsi="Arial" w:cs="Arial"/>
          <w:b/>
          <w:color w:val="009EE0"/>
          <w:sz w:val="30"/>
          <w:szCs w:val="30"/>
        </w:rPr>
      </w:pPr>
    </w:p>
    <w:p w14:paraId="39BBAA7C" w14:textId="1C8434B3" w:rsidR="00700DE9" w:rsidRPr="004766C4" w:rsidRDefault="009E40F1">
      <w:pPr>
        <w:spacing w:before="165" w:after="165" w:line="240" w:lineRule="auto"/>
        <w:ind w:right="150"/>
        <w:rPr>
          <w:rFonts w:ascii="Arial" w:eastAsia="Arial" w:hAnsi="Arial" w:cs="Arial"/>
          <w:b/>
          <w:color w:val="009EE0"/>
          <w:sz w:val="30"/>
          <w:szCs w:val="30"/>
        </w:rPr>
      </w:pPr>
      <w:r w:rsidRPr="004766C4">
        <w:rPr>
          <w:rFonts w:ascii="Arial" w:eastAsia="Arial" w:hAnsi="Arial" w:cs="Arial"/>
          <w:b/>
          <w:color w:val="009EE0"/>
          <w:sz w:val="30"/>
          <w:szCs w:val="30"/>
        </w:rPr>
        <w:t>Šablona prodejní strany</w:t>
      </w:r>
    </w:p>
    <w:p w14:paraId="0C8397C4" w14:textId="77777777" w:rsidR="006158BA" w:rsidRDefault="006158BA" w:rsidP="006158BA">
      <w:r>
        <w:t>Určitě si lámete hlavu s tím, jak vytvořit prodejní stranu, která vynese co nejvíce konverzí. Zda má být krátká a stručná nebo jako příběh na pokračování. Co všechno má být řečeno a jak. Říkat čistou pravdu nebo lehce fabulovat?</w:t>
      </w:r>
    </w:p>
    <w:p w14:paraId="6F882CEA" w14:textId="2F620129" w:rsidR="00700DE9" w:rsidRDefault="006158BA" w:rsidP="006158BA">
      <w:pPr>
        <w:spacing w:before="165" w:after="165" w:line="240" w:lineRule="auto"/>
        <w:ind w:right="150"/>
      </w:pPr>
      <w:r>
        <w:rPr>
          <w:b/>
        </w:rPr>
        <w:t>Prodejní stránka není otázkou vašeho osobního vkusu, ale hlavně vkusu vašich zákazníků.</w:t>
      </w:r>
      <w:r>
        <w:t xml:space="preserve"> Vytvořte si aspoň 2 varianty, ty otestujte a vyberte tu lepší.</w:t>
      </w:r>
    </w:p>
    <w:p w14:paraId="562FECFD" w14:textId="1C375475" w:rsidR="00700DE9" w:rsidRDefault="006158BA">
      <w:pPr>
        <w:spacing w:before="165" w:after="165" w:line="240" w:lineRule="auto"/>
        <w:ind w:right="150"/>
        <w:rPr>
          <w:rFonts w:ascii="Arial" w:eastAsia="Arial" w:hAnsi="Arial" w:cs="Arial"/>
          <w:b/>
          <w:sz w:val="30"/>
          <w:szCs w:val="30"/>
        </w:rPr>
      </w:pPr>
      <w:r>
        <w:t>Při tvorbě prodejní strany používejte následující prvky (ne nutně všechny), které návštěvníka provedou až na děkovací stránku.</w:t>
      </w:r>
      <w:r w:rsidR="004766C4">
        <w:rPr>
          <w:rFonts w:ascii="Arial" w:eastAsia="Arial" w:hAnsi="Arial" w:cs="Arial"/>
          <w:b/>
          <w:sz w:val="30"/>
          <w:szCs w:val="30"/>
        </w:rPr>
        <w:br/>
      </w:r>
    </w:p>
    <w:p w14:paraId="0B76C824" w14:textId="77777777" w:rsidR="00700DE9" w:rsidRPr="004766C4" w:rsidRDefault="00E916F3">
      <w:pPr>
        <w:rPr>
          <w:b/>
          <w:color w:val="97BF0D"/>
          <w:sz w:val="26"/>
          <w:szCs w:val="26"/>
        </w:rPr>
      </w:pPr>
      <w:bookmarkStart w:id="0" w:name="__DdeLink__250_1374066525"/>
      <w:bookmarkEnd w:id="0"/>
      <w:r w:rsidRPr="004766C4">
        <w:rPr>
          <w:b/>
          <w:color w:val="97BF0D"/>
          <w:sz w:val="26"/>
          <w:szCs w:val="26"/>
        </w:rPr>
        <w:t>Prodejní strana jako malovaná aneb pište příběh prodeje</w:t>
      </w:r>
    </w:p>
    <w:p w14:paraId="66E8D5D5" w14:textId="12CD7DBE" w:rsidR="00700DE9" w:rsidRPr="004766C4" w:rsidRDefault="006158BA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 w:rsidRPr="004766C4">
        <w:rPr>
          <w:b/>
          <w:color w:val="009EE0"/>
        </w:rPr>
        <w:t xml:space="preserve">Pří-slib </w:t>
      </w:r>
    </w:p>
    <w:p w14:paraId="0D603488" w14:textId="2D887176" w:rsidR="00700DE9" w:rsidRDefault="00F54E4C">
      <w:r>
        <w:t xml:space="preserve">Slibem nezarmoutíš, ale pamatujte, že lež má krátké nohy. </w:t>
      </w:r>
      <w:r w:rsidR="00E916F3">
        <w:t xml:space="preserve">Nadpisem definujte hlavní </w:t>
      </w:r>
      <w:r>
        <w:t xml:space="preserve">(pravdivý) </w:t>
      </w:r>
      <w:r w:rsidR="00E916F3">
        <w:t>užitek služby/produktu:</w:t>
      </w:r>
    </w:p>
    <w:p w14:paraId="5B0C32EA" w14:textId="5CDC46BF" w:rsidR="00630434" w:rsidRPr="004766C4" w:rsidRDefault="00E916F3" w:rsidP="004766C4">
      <w:pPr>
        <w:pStyle w:val="Odstavecseseznamem"/>
        <w:numPr>
          <w:ilvl w:val="0"/>
          <w:numId w:val="10"/>
        </w:numPr>
        <w:rPr>
          <w:i/>
        </w:rPr>
      </w:pPr>
      <w:r w:rsidRPr="004766C4">
        <w:rPr>
          <w:i/>
        </w:rPr>
        <w:t>Zvedněte obraty o 2000</w:t>
      </w:r>
      <w:r w:rsidR="00630434" w:rsidRPr="004766C4">
        <w:rPr>
          <w:i/>
        </w:rPr>
        <w:t>0</w:t>
      </w:r>
      <w:r w:rsidRPr="004766C4">
        <w:rPr>
          <w:i/>
        </w:rPr>
        <w:t xml:space="preserve">% </w:t>
      </w:r>
      <w:r w:rsidR="00630434" w:rsidRPr="004766C4">
        <w:rPr>
          <w:i/>
        </w:rPr>
        <w:t>(pokud je to pravda?)</w:t>
      </w:r>
    </w:p>
    <w:p w14:paraId="4D01916C" w14:textId="20770DDB" w:rsidR="00700DE9" w:rsidRDefault="00E916F3" w:rsidP="004766C4">
      <w:pPr>
        <w:pStyle w:val="Odstavecseseznamem"/>
        <w:numPr>
          <w:ilvl w:val="0"/>
          <w:numId w:val="10"/>
        </w:numPr>
      </w:pPr>
      <w:r w:rsidRPr="004766C4">
        <w:rPr>
          <w:i/>
        </w:rPr>
        <w:t>Zkroťte facebookové reklamy</w:t>
      </w:r>
    </w:p>
    <w:p w14:paraId="5034B9E5" w14:textId="10720514" w:rsidR="00700DE9" w:rsidRDefault="00E916F3" w:rsidP="004766C4">
      <w:pPr>
        <w:pStyle w:val="Odstavecseseznamem"/>
        <w:numPr>
          <w:ilvl w:val="0"/>
          <w:numId w:val="10"/>
        </w:numPr>
      </w:pPr>
      <w:r w:rsidRPr="004766C4">
        <w:rPr>
          <w:i/>
        </w:rPr>
        <w:t>Pište jako copywriter (ano, to jsem si půjčila od Otta Bohuše)</w:t>
      </w:r>
    </w:p>
    <w:p w14:paraId="11CC61FB" w14:textId="77777777" w:rsidR="00700DE9" w:rsidRPr="004766C4" w:rsidRDefault="00E916F3" w:rsidP="004766C4">
      <w:pPr>
        <w:pStyle w:val="Odstavecseseznamem"/>
        <w:numPr>
          <w:ilvl w:val="0"/>
          <w:numId w:val="10"/>
        </w:numPr>
        <w:rPr>
          <w:i/>
        </w:rPr>
      </w:pPr>
      <w:r w:rsidRPr="004766C4">
        <w:rPr>
          <w:i/>
        </w:rPr>
        <w:t>Podnikejte z pláže (od plážové povalečky Stanislavy Mrázkové)</w:t>
      </w:r>
    </w:p>
    <w:p w14:paraId="68D7A137" w14:textId="4AC7D10F" w:rsidR="00700DE9" w:rsidRDefault="00E916F3" w:rsidP="004766C4">
      <w:pPr>
        <w:pStyle w:val="Odstavecseseznamem"/>
        <w:numPr>
          <w:ilvl w:val="0"/>
          <w:numId w:val="10"/>
        </w:numPr>
      </w:pPr>
      <w:r w:rsidRPr="004766C4">
        <w:rPr>
          <w:i/>
        </w:rPr>
        <w:t>Vaše linka má náš hlas. Pronájem call centra za 300 Kč/měsíčně</w:t>
      </w:r>
    </w:p>
    <w:p w14:paraId="33509C50" w14:textId="77777777" w:rsidR="00700DE9" w:rsidRPr="004766C4" w:rsidRDefault="00E916F3" w:rsidP="004766C4">
      <w:pPr>
        <w:pStyle w:val="Odstavecseseznamem"/>
        <w:numPr>
          <w:ilvl w:val="0"/>
          <w:numId w:val="10"/>
        </w:numPr>
        <w:rPr>
          <w:i/>
        </w:rPr>
      </w:pPr>
      <w:r w:rsidRPr="004766C4">
        <w:rPr>
          <w:i/>
        </w:rPr>
        <w:t>Atp.</w:t>
      </w:r>
    </w:p>
    <w:p w14:paraId="36898107" w14:textId="77777777" w:rsidR="00700DE9" w:rsidRDefault="00E916F3">
      <w:r>
        <w:t>Sdělte to čtenáři s patřičným důrazem, razancí a barevností. Rozvášněte se a dejte do toho emoci, ale nelžete. Není nic horšího, než když slibujete hory doly a produkt či služba tomu zdaleka neodpovídá. Zaděláváte si tak na problémy.</w:t>
      </w:r>
    </w:p>
    <w:p w14:paraId="5427CCD2" w14:textId="5763E49F" w:rsidR="00700DE9" w:rsidRPr="006158BA" w:rsidRDefault="006158BA">
      <w:pPr>
        <w:rPr>
          <w:b/>
        </w:rPr>
      </w:pPr>
      <w:r w:rsidRPr="006158BA">
        <w:rPr>
          <w:b/>
        </w:rPr>
        <w:t>Jaký slib je ten váš?</w:t>
      </w:r>
    </w:p>
    <w:p w14:paraId="084843F6" w14:textId="023CC536" w:rsidR="006158BA" w:rsidRDefault="00F54E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24531" w14:textId="77777777" w:rsidR="006158BA" w:rsidRDefault="006158BA"/>
    <w:p w14:paraId="15E987FB" w14:textId="33419942" w:rsidR="00700DE9" w:rsidRPr="004766C4" w:rsidRDefault="00E916F3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 w:rsidRPr="004766C4">
        <w:rPr>
          <w:b/>
          <w:color w:val="009EE0"/>
        </w:rPr>
        <w:t>Problém versus řešení</w:t>
      </w:r>
    </w:p>
    <w:p w14:paraId="6F40F583" w14:textId="792E10A4" w:rsidR="006158BA" w:rsidRDefault="00E916F3">
      <w:r>
        <w:t>V perexu (úvodním odstavci) načrtněte čtenářovo</w:t>
      </w:r>
      <w:r w:rsidR="006158BA">
        <w:t xml:space="preserve"> soužení v šedočerných barvách. </w:t>
      </w:r>
      <w:r>
        <w:t>Ukažte mu, že existuje řešení, a že</w:t>
      </w:r>
      <w:r w:rsidR="006158BA">
        <w:t xml:space="preserve"> v tom není sám, vždyť vy jste taky:</w:t>
      </w:r>
    </w:p>
    <w:p w14:paraId="7BA5FA2A" w14:textId="72D1F3C9" w:rsidR="006158BA" w:rsidRPr="004766C4" w:rsidRDefault="004766C4" w:rsidP="004766C4">
      <w:pPr>
        <w:pStyle w:val="Odstavecseseznamem"/>
        <w:numPr>
          <w:ilvl w:val="0"/>
          <w:numId w:val="11"/>
        </w:numPr>
        <w:rPr>
          <w:i/>
        </w:rPr>
      </w:pPr>
      <w:r w:rsidRPr="004766C4">
        <w:rPr>
          <w:i/>
        </w:rPr>
        <w:t>M</w:t>
      </w:r>
      <w:r w:rsidR="006158BA" w:rsidRPr="004766C4">
        <w:rPr>
          <w:i/>
        </w:rPr>
        <w:t>ěli nadváhu a … už nemáte</w:t>
      </w:r>
      <w:r w:rsidRPr="004766C4">
        <w:rPr>
          <w:i/>
        </w:rPr>
        <w:t>.</w:t>
      </w:r>
    </w:p>
    <w:p w14:paraId="35921FCB" w14:textId="39131AAB" w:rsidR="006158BA" w:rsidRPr="004766C4" w:rsidRDefault="004766C4" w:rsidP="004766C4">
      <w:pPr>
        <w:pStyle w:val="Odstavecseseznamem"/>
        <w:numPr>
          <w:ilvl w:val="0"/>
          <w:numId w:val="11"/>
        </w:numPr>
        <w:rPr>
          <w:i/>
        </w:rPr>
      </w:pPr>
      <w:r w:rsidRPr="004766C4">
        <w:rPr>
          <w:i/>
        </w:rPr>
        <w:t>K</w:t>
      </w:r>
      <w:r w:rsidR="006158BA" w:rsidRPr="004766C4">
        <w:rPr>
          <w:i/>
        </w:rPr>
        <w:t>řivé zuby a … nyní točíte reklamy</w:t>
      </w:r>
      <w:r w:rsidRPr="004766C4">
        <w:rPr>
          <w:i/>
        </w:rPr>
        <w:t>.</w:t>
      </w:r>
    </w:p>
    <w:p w14:paraId="77414FD9" w14:textId="3B63B84B" w:rsidR="006158BA" w:rsidRPr="004766C4" w:rsidRDefault="004766C4" w:rsidP="004766C4">
      <w:pPr>
        <w:pStyle w:val="Odstavecseseznamem"/>
        <w:numPr>
          <w:ilvl w:val="0"/>
          <w:numId w:val="11"/>
        </w:numPr>
        <w:rPr>
          <w:i/>
        </w:rPr>
      </w:pPr>
      <w:r w:rsidRPr="004766C4">
        <w:rPr>
          <w:i/>
        </w:rPr>
        <w:t>N</w:t>
      </w:r>
      <w:r w:rsidR="006158BA" w:rsidRPr="004766C4">
        <w:rPr>
          <w:i/>
        </w:rPr>
        <w:t>emohli zaboha sehnat dobrou práci … a teď jste zvíře okresního formátu</w:t>
      </w:r>
      <w:r w:rsidRPr="004766C4">
        <w:rPr>
          <w:i/>
        </w:rPr>
        <w:t>.</w:t>
      </w:r>
    </w:p>
    <w:p w14:paraId="33C7D79F" w14:textId="0F77B1A1" w:rsidR="006158BA" w:rsidRPr="004766C4" w:rsidRDefault="004766C4" w:rsidP="004766C4">
      <w:pPr>
        <w:pStyle w:val="Odstavecseseznamem"/>
        <w:numPr>
          <w:ilvl w:val="0"/>
          <w:numId w:val="11"/>
        </w:numPr>
        <w:rPr>
          <w:i/>
        </w:rPr>
      </w:pPr>
      <w:r w:rsidRPr="004766C4">
        <w:rPr>
          <w:i/>
        </w:rPr>
        <w:t>B</w:t>
      </w:r>
      <w:r w:rsidR="006158BA" w:rsidRPr="004766C4">
        <w:rPr>
          <w:i/>
        </w:rPr>
        <w:t>yli dlouho bez partnera … a teď se za vámi točí každá sukně.</w:t>
      </w:r>
    </w:p>
    <w:p w14:paraId="45651431" w14:textId="77777777" w:rsidR="004766C4" w:rsidRDefault="004766C4"/>
    <w:p w14:paraId="51C4635B" w14:textId="77777777" w:rsidR="004766C4" w:rsidRDefault="004766C4"/>
    <w:p w14:paraId="762485CD" w14:textId="77777777" w:rsidR="004766C4" w:rsidRDefault="004766C4"/>
    <w:p w14:paraId="3B126D0B" w14:textId="696B9E43" w:rsidR="00700DE9" w:rsidRDefault="006158BA">
      <w:r>
        <w:t>Ulevíte jeho trápení a p</w:t>
      </w:r>
      <w:r w:rsidR="00E916F3">
        <w:t xml:space="preserve">okud se s problémem ztotožní výrokem </w:t>
      </w:r>
      <w:r w:rsidR="00F04FA4">
        <w:rPr>
          <w:i/>
        </w:rPr>
        <w:t>„jo</w:t>
      </w:r>
      <w:r w:rsidR="00E916F3">
        <w:rPr>
          <w:i/>
        </w:rPr>
        <w:t xml:space="preserve"> jo</w:t>
      </w:r>
      <w:r w:rsidR="00F04FA4">
        <w:rPr>
          <w:i/>
        </w:rPr>
        <w:t>,</w:t>
      </w:r>
      <w:r w:rsidR="00E916F3">
        <w:rPr>
          <w:i/>
        </w:rPr>
        <w:t xml:space="preserve"> to</w:t>
      </w:r>
      <w:r w:rsidR="00F04FA4">
        <w:rPr>
          <w:i/>
        </w:rPr>
        <w:t>dlencto</w:t>
      </w:r>
      <w:r w:rsidR="00E916F3">
        <w:rPr>
          <w:i/>
        </w:rPr>
        <w:t xml:space="preserve"> přesně řeším“, </w:t>
      </w:r>
      <w:r w:rsidR="00E916F3">
        <w:t>máte o pozornost postaráno. Bude chtít vědět víc.</w:t>
      </w:r>
      <w:r>
        <w:t xml:space="preserve"> Vždyť vy jste živým důkazem, že to funguje!</w:t>
      </w:r>
    </w:p>
    <w:p w14:paraId="4CEE1610" w14:textId="5FF54DF6" w:rsidR="00700DE9" w:rsidRDefault="00A64881">
      <w:pPr>
        <w:rPr>
          <w:b/>
        </w:rPr>
      </w:pPr>
      <w:r>
        <w:rPr>
          <w:b/>
        </w:rPr>
        <w:t>Jaký problém vyřešíte?</w:t>
      </w:r>
    </w:p>
    <w:p w14:paraId="20677145" w14:textId="77777777" w:rsidR="00F54E4C" w:rsidRDefault="00F54E4C" w:rsidP="00F54E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A36FA4" w14:textId="77777777" w:rsidR="006158BA" w:rsidRDefault="006158BA">
      <w:pPr>
        <w:rPr>
          <w:b/>
        </w:rPr>
      </w:pPr>
    </w:p>
    <w:p w14:paraId="64D14032" w14:textId="3B956570" w:rsidR="00700DE9" w:rsidRPr="004766C4" w:rsidRDefault="00F54E4C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 w:rsidRPr="004766C4">
        <w:rPr>
          <w:b/>
          <w:color w:val="009EE0"/>
        </w:rPr>
        <w:t>Představa výsledku</w:t>
      </w:r>
    </w:p>
    <w:p w14:paraId="4A98BCF1" w14:textId="77777777" w:rsidR="00700DE9" w:rsidRDefault="00E916F3">
      <w:r>
        <w:t>Můžete a nemusíte navodit u čtenáře snění. Jaké by to bylo, kdyby už to bylo. No představte si, jaké by to bylo, kdyby….</w:t>
      </w:r>
    </w:p>
    <w:p w14:paraId="60955047" w14:textId="07E64340" w:rsidR="00700DE9" w:rsidRDefault="00F04FA4" w:rsidP="004766C4">
      <w:pPr>
        <w:pStyle w:val="Odstavecseseznamem"/>
        <w:numPr>
          <w:ilvl w:val="0"/>
          <w:numId w:val="12"/>
        </w:numPr>
      </w:pPr>
      <w:r w:rsidRPr="004766C4">
        <w:rPr>
          <w:i/>
        </w:rPr>
        <w:t>…se vám zdva</w:t>
      </w:r>
      <w:r w:rsidR="0092546B">
        <w:rPr>
          <w:i/>
        </w:rPr>
        <w:t>-</w:t>
      </w:r>
      <w:r w:rsidRPr="004766C4">
        <w:rPr>
          <w:i/>
        </w:rPr>
        <w:t>ce</w:t>
      </w:r>
      <w:r w:rsidR="0092546B">
        <w:rPr>
          <w:i/>
        </w:rPr>
        <w:t>-</w:t>
      </w:r>
      <w:r w:rsidRPr="004766C4">
        <w:rPr>
          <w:i/>
        </w:rPr>
        <w:t>ti</w:t>
      </w:r>
      <w:r w:rsidR="0092546B">
        <w:rPr>
          <w:i/>
        </w:rPr>
        <w:t>-</w:t>
      </w:r>
      <w:r w:rsidRPr="004766C4">
        <w:rPr>
          <w:i/>
        </w:rPr>
        <w:t>ná</w:t>
      </w:r>
      <w:r w:rsidR="0092546B">
        <w:rPr>
          <w:i/>
        </w:rPr>
        <w:t>-</w:t>
      </w:r>
      <w:r w:rsidRPr="004766C4">
        <w:rPr>
          <w:i/>
        </w:rPr>
        <w:t>so</w:t>
      </w:r>
      <w:r w:rsidR="0092546B">
        <w:rPr>
          <w:i/>
        </w:rPr>
        <w:t>-</w:t>
      </w:r>
      <w:r w:rsidRPr="004766C4">
        <w:rPr>
          <w:i/>
        </w:rPr>
        <w:t>bil obrat</w:t>
      </w:r>
      <w:r w:rsidR="004766C4" w:rsidRPr="004766C4">
        <w:rPr>
          <w:i/>
        </w:rPr>
        <w:t>,</w:t>
      </w:r>
    </w:p>
    <w:p w14:paraId="5B358EC1" w14:textId="798F63BA" w:rsidR="00700DE9" w:rsidRDefault="00F04FA4" w:rsidP="004766C4">
      <w:pPr>
        <w:pStyle w:val="Odstavecseseznamem"/>
        <w:numPr>
          <w:ilvl w:val="0"/>
          <w:numId w:val="12"/>
        </w:numPr>
      </w:pPr>
      <w:r w:rsidRPr="004766C4">
        <w:rPr>
          <w:i/>
        </w:rPr>
        <w:t>se vám</w:t>
      </w:r>
      <w:r w:rsidR="004766C4" w:rsidRPr="004766C4">
        <w:rPr>
          <w:i/>
        </w:rPr>
        <w:t xml:space="preserve"> pozvedla</w:t>
      </w:r>
      <w:r w:rsidRPr="004766C4">
        <w:rPr>
          <w:i/>
        </w:rPr>
        <w:t xml:space="preserve"> ňadra o 5 cm</w:t>
      </w:r>
      <w:r w:rsidR="004766C4" w:rsidRPr="004766C4">
        <w:rPr>
          <w:i/>
        </w:rPr>
        <w:t>,</w:t>
      </w:r>
    </w:p>
    <w:p w14:paraId="30B26F96" w14:textId="583EABE7" w:rsidR="00700DE9" w:rsidRDefault="00F04FA4" w:rsidP="004766C4">
      <w:pPr>
        <w:pStyle w:val="Odstavecseseznamem"/>
        <w:numPr>
          <w:ilvl w:val="0"/>
          <w:numId w:val="12"/>
        </w:numPr>
      </w:pPr>
      <w:r w:rsidRPr="004766C4">
        <w:rPr>
          <w:i/>
        </w:rPr>
        <w:t>n</w:t>
      </w:r>
      <w:r w:rsidR="00E916F3" w:rsidRPr="004766C4">
        <w:rPr>
          <w:i/>
        </w:rPr>
        <w:t>ezlobila vás tak zatraceně záda…</w:t>
      </w:r>
    </w:p>
    <w:p w14:paraId="486F8F6E" w14:textId="77777777" w:rsidR="00700DE9" w:rsidRDefault="00E916F3">
      <w:r>
        <w:t>Já to osobně nepoužívám, protože mi to přijde manipulativní, ale proti gustu žádný dišputát.</w:t>
      </w:r>
    </w:p>
    <w:p w14:paraId="7ADE42CD" w14:textId="6D615360" w:rsidR="00700DE9" w:rsidRDefault="00F54E4C">
      <w:pPr>
        <w:rPr>
          <w:b/>
        </w:rPr>
      </w:pPr>
      <w:r w:rsidRPr="00F54E4C">
        <w:rPr>
          <w:b/>
        </w:rPr>
        <w:t xml:space="preserve">Takže </w:t>
      </w:r>
      <w:r>
        <w:rPr>
          <w:b/>
        </w:rPr>
        <w:t>se zasněte a pošlete je do ráje</w:t>
      </w:r>
    </w:p>
    <w:p w14:paraId="5E944A3F" w14:textId="016F49D2" w:rsidR="00F54E4C" w:rsidRPr="00F54E4C" w:rsidRDefault="00F54E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13B1C" w14:textId="77777777" w:rsidR="00F54E4C" w:rsidRPr="00F54E4C" w:rsidRDefault="00F54E4C">
      <w:pPr>
        <w:rPr>
          <w:b/>
        </w:rPr>
      </w:pPr>
    </w:p>
    <w:p w14:paraId="3BB5BC7E" w14:textId="411919D4" w:rsidR="00700DE9" w:rsidRPr="004766C4" w:rsidRDefault="0092546B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>
        <w:rPr>
          <w:b/>
          <w:color w:val="009EE0"/>
        </w:rPr>
        <w:t>Použití a důkazy</w:t>
      </w:r>
    </w:p>
    <w:p w14:paraId="460CF7BA" w14:textId="77777777" w:rsidR="00700DE9" w:rsidRDefault="00E916F3">
      <w:r>
        <w:t>K čemu je služba/produkt dobrá. Jak se používá, s čím pomáhá a jaké jsou prokazatelné výsledky, výhody či přínosy. Doložte to slovy kupujících (samozřejmě těmi dobrými).</w:t>
      </w:r>
    </w:p>
    <w:p w14:paraId="4A83ECD5" w14:textId="77777777" w:rsidR="00F54E4C" w:rsidRDefault="00F54E4C" w:rsidP="00F54E4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25BA60" w14:textId="77777777" w:rsidR="004F5F3D" w:rsidRPr="00F54E4C" w:rsidRDefault="004F5F3D" w:rsidP="00F54E4C"/>
    <w:p w14:paraId="6181BF52" w14:textId="47C9BB1F" w:rsidR="00700DE9" w:rsidRPr="0092546B" w:rsidRDefault="004F5F3D" w:rsidP="00F54E4C">
      <w:pPr>
        <w:pStyle w:val="Odstavecseseznamem"/>
        <w:numPr>
          <w:ilvl w:val="0"/>
          <w:numId w:val="9"/>
        </w:numPr>
        <w:rPr>
          <w:color w:val="009EE0"/>
        </w:rPr>
      </w:pPr>
      <w:r w:rsidRPr="0092546B">
        <w:rPr>
          <w:b/>
          <w:color w:val="009EE0"/>
        </w:rPr>
        <w:t>Funkce a vlastnosti</w:t>
      </w:r>
    </w:p>
    <w:p w14:paraId="49959EC1" w14:textId="77777777" w:rsidR="00700DE9" w:rsidRDefault="00E916F3">
      <w:r>
        <w:t>Co konkrétně služba/produkt dovede  - seznam funkcí, hejblátek, tlačítek…</w:t>
      </w:r>
    </w:p>
    <w:p w14:paraId="581AEB40" w14:textId="77777777" w:rsidR="004F5F3D" w:rsidRPr="00F54E4C" w:rsidRDefault="004F5F3D" w:rsidP="004F5F3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1C5CA5" w14:textId="77777777" w:rsidR="004F5F3D" w:rsidRDefault="004F5F3D">
      <w:pPr>
        <w:rPr>
          <w:b/>
        </w:rPr>
      </w:pPr>
    </w:p>
    <w:p w14:paraId="5CF37077" w14:textId="77777777" w:rsidR="0092546B" w:rsidRDefault="0092546B">
      <w:pPr>
        <w:rPr>
          <w:b/>
        </w:rPr>
      </w:pPr>
    </w:p>
    <w:p w14:paraId="022E77E0" w14:textId="77777777" w:rsidR="0092546B" w:rsidRDefault="0092546B">
      <w:pPr>
        <w:rPr>
          <w:b/>
        </w:rPr>
      </w:pPr>
    </w:p>
    <w:p w14:paraId="4BB97C67" w14:textId="77777777" w:rsidR="0092546B" w:rsidRDefault="0092546B">
      <w:pPr>
        <w:rPr>
          <w:b/>
        </w:rPr>
      </w:pPr>
    </w:p>
    <w:p w14:paraId="25E665D2" w14:textId="77777777" w:rsidR="0092546B" w:rsidRDefault="0092546B">
      <w:pPr>
        <w:rPr>
          <w:b/>
        </w:rPr>
      </w:pPr>
    </w:p>
    <w:p w14:paraId="0BF83685" w14:textId="5A213082" w:rsidR="00700DE9" w:rsidRPr="0092546B" w:rsidRDefault="004F5F3D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 w:rsidRPr="0092546B">
        <w:rPr>
          <w:b/>
          <w:color w:val="009EE0"/>
        </w:rPr>
        <w:t>Srovnání</w:t>
      </w:r>
    </w:p>
    <w:p w14:paraId="4C504F14" w14:textId="644B9260" w:rsidR="00700DE9" w:rsidRDefault="00E916F3">
      <w:r>
        <w:t>Chcete-li být obzv</w:t>
      </w:r>
      <w:r w:rsidR="0092546B">
        <w:t>lášť neodbytní, poukažte na život</w:t>
      </w:r>
      <w:r>
        <w:t xml:space="preserve"> s vaším produktem a bez něj. Nějak podobně to má u preventivních vyšetření Onkologický ústav v Brně na Žlutém kopci.</w:t>
      </w:r>
    </w:p>
    <w:p w14:paraId="3EB5FBEE" w14:textId="508B2834" w:rsidR="00700DE9" w:rsidRPr="0092546B" w:rsidRDefault="00E916F3" w:rsidP="0092546B">
      <w:pPr>
        <w:pStyle w:val="Odstavecseseznamem"/>
        <w:numPr>
          <w:ilvl w:val="0"/>
          <w:numId w:val="13"/>
        </w:numPr>
        <w:rPr>
          <w:i/>
        </w:rPr>
      </w:pPr>
      <w:r w:rsidRPr="0092546B">
        <w:rPr>
          <w:i/>
        </w:rPr>
        <w:t>Preventivní vyšetření vás stojí 5 000 Kč</w:t>
      </w:r>
      <w:r w:rsidR="004F5F3D" w:rsidRPr="0092546B">
        <w:rPr>
          <w:i/>
        </w:rPr>
        <w:t xml:space="preserve"> </w:t>
      </w:r>
      <w:r w:rsidRPr="0092546B">
        <w:rPr>
          <w:i/>
        </w:rPr>
        <w:t>X</w:t>
      </w:r>
      <w:r w:rsidR="004F5F3D" w:rsidRPr="0092546B">
        <w:rPr>
          <w:i/>
        </w:rPr>
        <w:t xml:space="preserve"> </w:t>
      </w:r>
      <w:r w:rsidRPr="0092546B">
        <w:rPr>
          <w:i/>
        </w:rPr>
        <w:t>Ale léčba rakoviny 12 měsíců pracovní neschopnosti, hodiny utrpení….</w:t>
      </w:r>
    </w:p>
    <w:p w14:paraId="05923E31" w14:textId="4B50D308" w:rsidR="004F5F3D" w:rsidRPr="0092546B" w:rsidRDefault="004F5F3D" w:rsidP="0092546B">
      <w:pPr>
        <w:pStyle w:val="Odstavecseseznamem"/>
        <w:numPr>
          <w:ilvl w:val="0"/>
          <w:numId w:val="13"/>
        </w:numPr>
        <w:rPr>
          <w:i/>
        </w:rPr>
      </w:pPr>
      <w:r w:rsidRPr="0092546B">
        <w:rPr>
          <w:i/>
        </w:rPr>
        <w:t>Automatizace prodejního systému stojí 500</w:t>
      </w:r>
      <w:r w:rsidR="0092546B">
        <w:rPr>
          <w:i/>
        </w:rPr>
        <w:t xml:space="preserve"> </w:t>
      </w:r>
      <w:r w:rsidRPr="0092546B">
        <w:rPr>
          <w:i/>
        </w:rPr>
        <w:t>Kč/měsíc X 30 hodin vaší administrativní práce/měsíc.</w:t>
      </w:r>
    </w:p>
    <w:p w14:paraId="0C8007D6" w14:textId="3364E8DD" w:rsidR="004F5F3D" w:rsidRPr="0092546B" w:rsidRDefault="004F5F3D" w:rsidP="0092546B">
      <w:pPr>
        <w:pStyle w:val="Odstavecseseznamem"/>
        <w:numPr>
          <w:ilvl w:val="0"/>
          <w:numId w:val="13"/>
        </w:numPr>
        <w:rPr>
          <w:i/>
        </w:rPr>
      </w:pPr>
      <w:r w:rsidRPr="0092546B">
        <w:rPr>
          <w:i/>
        </w:rPr>
        <w:t xml:space="preserve">Kompletní zařízení </w:t>
      </w:r>
      <w:r w:rsidR="00E916F3" w:rsidRPr="0092546B">
        <w:rPr>
          <w:i/>
        </w:rPr>
        <w:t>svatby 40</w:t>
      </w:r>
      <w:r w:rsidR="0092546B">
        <w:rPr>
          <w:i/>
        </w:rPr>
        <w:t> </w:t>
      </w:r>
      <w:r w:rsidR="00E916F3" w:rsidRPr="0092546B">
        <w:rPr>
          <w:i/>
        </w:rPr>
        <w:t>000</w:t>
      </w:r>
      <w:r w:rsidR="0092546B">
        <w:rPr>
          <w:i/>
        </w:rPr>
        <w:t xml:space="preserve"> </w:t>
      </w:r>
      <w:r w:rsidR="00E916F3" w:rsidRPr="0092546B">
        <w:rPr>
          <w:i/>
        </w:rPr>
        <w:t>Kč X 50 hodin o</w:t>
      </w:r>
      <w:r w:rsidR="0092546B" w:rsidRPr="0092546B">
        <w:rPr>
          <w:i/>
        </w:rPr>
        <w:t>rganizování, pronájmy, úpravy, komplikace.</w:t>
      </w:r>
    </w:p>
    <w:p w14:paraId="01398FBC" w14:textId="5B4D9B6F" w:rsidR="00E916F3" w:rsidRDefault="0092546B">
      <w:pPr>
        <w:rPr>
          <w:b/>
        </w:rPr>
      </w:pPr>
      <w:r>
        <w:rPr>
          <w:b/>
        </w:rPr>
        <w:t>S čím porovnáte váš produkt/službu?</w:t>
      </w:r>
    </w:p>
    <w:p w14:paraId="522AC8BD" w14:textId="77777777" w:rsidR="00E916F3" w:rsidRPr="00F54E4C" w:rsidRDefault="00E916F3" w:rsidP="00E916F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5B7D9" w14:textId="77777777" w:rsidR="00E916F3" w:rsidRPr="00E916F3" w:rsidRDefault="00E916F3">
      <w:pPr>
        <w:rPr>
          <w:b/>
        </w:rPr>
      </w:pPr>
    </w:p>
    <w:p w14:paraId="0AF768DB" w14:textId="1B82B876" w:rsidR="00700DE9" w:rsidRPr="0092546B" w:rsidRDefault="00E916F3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 w:rsidRPr="0092546B">
        <w:rPr>
          <w:b/>
          <w:color w:val="009EE0"/>
        </w:rPr>
        <w:t>Medailonek</w:t>
      </w:r>
    </w:p>
    <w:p w14:paraId="507E5294" w14:textId="77777777" w:rsidR="00700DE9" w:rsidRDefault="00E916F3">
      <w:r>
        <w:t>Pokud jste na trhu nováčkem, vybarvěte své profesní kvality. Protože:</w:t>
      </w:r>
    </w:p>
    <w:p w14:paraId="1932DA60" w14:textId="77777777" w:rsidR="00700DE9" w:rsidRPr="0092546B" w:rsidRDefault="00E916F3" w:rsidP="0092546B">
      <w:pPr>
        <w:pStyle w:val="Odstavecseseznamem"/>
        <w:numPr>
          <w:ilvl w:val="0"/>
          <w:numId w:val="14"/>
        </w:numPr>
        <w:rPr>
          <w:i/>
        </w:rPr>
      </w:pPr>
      <w:r w:rsidRPr="0092546B">
        <w:rPr>
          <w:i/>
        </w:rPr>
        <w:t>Vy jste fitness trenér už 15 let.</w:t>
      </w:r>
    </w:p>
    <w:p w14:paraId="4EF049D9" w14:textId="77777777" w:rsidR="00700DE9" w:rsidRPr="0092546B" w:rsidRDefault="00E916F3" w:rsidP="0092546B">
      <w:pPr>
        <w:pStyle w:val="Odstavecseseznamem"/>
        <w:numPr>
          <w:ilvl w:val="0"/>
          <w:numId w:val="14"/>
        </w:numPr>
        <w:rPr>
          <w:i/>
        </w:rPr>
      </w:pPr>
      <w:r w:rsidRPr="0092546B">
        <w:rPr>
          <w:i/>
        </w:rPr>
        <w:t>Marketingový mág už od střední školy.</w:t>
      </w:r>
    </w:p>
    <w:p w14:paraId="734DF3C7" w14:textId="77777777" w:rsidR="00700DE9" w:rsidRPr="0092546B" w:rsidRDefault="00E916F3" w:rsidP="0092546B">
      <w:pPr>
        <w:pStyle w:val="Odstavecseseznamem"/>
        <w:numPr>
          <w:ilvl w:val="0"/>
          <w:numId w:val="14"/>
        </w:numPr>
        <w:rPr>
          <w:i/>
        </w:rPr>
      </w:pPr>
      <w:r w:rsidRPr="0092546B">
        <w:rPr>
          <w:i/>
        </w:rPr>
        <w:t>Léčitel od svého prvního karmického vtělení.</w:t>
      </w:r>
    </w:p>
    <w:p w14:paraId="108E135B" w14:textId="73498B40" w:rsidR="00700DE9" w:rsidRPr="00E916F3" w:rsidRDefault="00E916F3">
      <w:pPr>
        <w:rPr>
          <w:b/>
        </w:rPr>
      </w:pPr>
      <w:r w:rsidRPr="00E916F3">
        <w:rPr>
          <w:b/>
        </w:rPr>
        <w:t>P</w:t>
      </w:r>
      <w:r>
        <w:rPr>
          <w:b/>
        </w:rPr>
        <w:t>rosím p</w:t>
      </w:r>
      <w:r w:rsidRPr="00E916F3">
        <w:rPr>
          <w:b/>
        </w:rPr>
        <w:t>ředstavte se</w:t>
      </w:r>
      <w:r w:rsidR="0092546B">
        <w:rPr>
          <w:b/>
        </w:rPr>
        <w:t>:</w:t>
      </w:r>
    </w:p>
    <w:p w14:paraId="7A770E22" w14:textId="77777777" w:rsidR="00E916F3" w:rsidRPr="00F54E4C" w:rsidRDefault="00E916F3" w:rsidP="00E916F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63CA62" w14:textId="77777777" w:rsidR="00E916F3" w:rsidRDefault="00E916F3">
      <w:bookmarkStart w:id="1" w:name="_GoBack"/>
      <w:bookmarkEnd w:id="1"/>
    </w:p>
    <w:p w14:paraId="3589397D" w14:textId="29610CEF" w:rsidR="00700DE9" w:rsidRPr="0092546B" w:rsidRDefault="00E916F3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 w:rsidRPr="0092546B">
        <w:rPr>
          <w:b/>
          <w:color w:val="009EE0"/>
        </w:rPr>
        <w:t xml:space="preserve">Jasný úkol </w:t>
      </w:r>
    </w:p>
    <w:p w14:paraId="6C6F496C" w14:textId="3F35DE99" w:rsidR="00700DE9" w:rsidRDefault="00E916F3">
      <w:r>
        <w:t>Pobídněte návštěvník</w:t>
      </w:r>
      <w:r w:rsidR="000A589D">
        <w:t>y k</w:t>
      </w:r>
      <w:r>
        <w:t xml:space="preserve"> akci – prodeji (registraci, stáhnutí, </w:t>
      </w:r>
      <w:r w:rsidR="0092546B">
        <w:t>z</w:t>
      </w:r>
      <w:r>
        <w:t>hlédnutí…)</w:t>
      </w:r>
      <w:r w:rsidR="00A26FC0">
        <w:t>. Nezapomeňte na pěkná tlačítka, objednávkové formuláře a děkovací stránky.</w:t>
      </w:r>
    </w:p>
    <w:p w14:paraId="0460AC59" w14:textId="62238FC1" w:rsidR="00700DE9" w:rsidRDefault="00E916F3">
      <w:pPr>
        <w:rPr>
          <w:b/>
        </w:rPr>
      </w:pPr>
      <w:r>
        <w:rPr>
          <w:b/>
        </w:rPr>
        <w:t>Vyzvěte k činům</w:t>
      </w:r>
    </w:p>
    <w:p w14:paraId="62E6E59E" w14:textId="67701627" w:rsidR="00E916F3" w:rsidRPr="0092546B" w:rsidRDefault="00E916F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4EC94A" w14:textId="7F8C3542" w:rsidR="00E916F3" w:rsidRPr="00E916F3" w:rsidRDefault="00E916F3">
      <w:r w:rsidRPr="0092546B">
        <w:rPr>
          <w:b/>
        </w:rPr>
        <w:t>Tlačítko</w:t>
      </w:r>
      <w:r>
        <w:t xml:space="preserve"> ……………………………………………………………………………………………………………………………………………………………</w:t>
      </w:r>
    </w:p>
    <w:p w14:paraId="6D32149D" w14:textId="1C03183E" w:rsidR="00E916F3" w:rsidRPr="0092546B" w:rsidRDefault="00E916F3" w:rsidP="0092546B">
      <w:pPr>
        <w:spacing w:after="0"/>
        <w:rPr>
          <w:b/>
        </w:rPr>
      </w:pPr>
      <w:r w:rsidRPr="0092546B">
        <w:rPr>
          <w:b/>
        </w:rPr>
        <w:t>Formulář</w:t>
      </w:r>
    </w:p>
    <w:p w14:paraId="40E416F1" w14:textId="09510009" w:rsidR="00E916F3" w:rsidRPr="00E916F3" w:rsidRDefault="00E916F3" w:rsidP="0092546B">
      <w:pPr>
        <w:spacing w:after="60"/>
      </w:pPr>
      <w:r>
        <w:t>……………………………………………………………………………………………………………………………………………………………</w:t>
      </w:r>
    </w:p>
    <w:p w14:paraId="037AE07F" w14:textId="3DC5CD87" w:rsidR="00E916F3" w:rsidRPr="0092546B" w:rsidRDefault="00E916F3" w:rsidP="0092546B">
      <w:pPr>
        <w:spacing w:after="0"/>
        <w:rPr>
          <w:b/>
        </w:rPr>
      </w:pPr>
      <w:r w:rsidRPr="0092546B">
        <w:rPr>
          <w:b/>
        </w:rPr>
        <w:t>Děkovací stránka</w:t>
      </w:r>
    </w:p>
    <w:p w14:paraId="037AFCA4" w14:textId="203AC8DE" w:rsidR="00E916F3" w:rsidRDefault="00E916F3" w:rsidP="0092546B">
      <w:pPr>
        <w:spacing w:after="0"/>
      </w:pPr>
      <w:r>
        <w:t>……………………………………………………………………………………………………………………………………………………………</w:t>
      </w:r>
    </w:p>
    <w:p w14:paraId="0A38A35A" w14:textId="39DF57BD" w:rsidR="00E916F3" w:rsidRDefault="00E916F3">
      <w:r>
        <w:t>……………………………………………………………………………………………………………………………………………………………</w:t>
      </w:r>
    </w:p>
    <w:p w14:paraId="4E92D4F2" w14:textId="77777777" w:rsidR="00E916F3" w:rsidRPr="00E916F3" w:rsidRDefault="00E916F3"/>
    <w:p w14:paraId="0BC08C68" w14:textId="6D6F2D05" w:rsidR="00700DE9" w:rsidRPr="0092546B" w:rsidRDefault="00E916F3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 w:rsidRPr="0092546B">
        <w:rPr>
          <w:b/>
          <w:color w:val="009EE0"/>
        </w:rPr>
        <w:t>Garance</w:t>
      </w:r>
    </w:p>
    <w:p w14:paraId="74D71C7D" w14:textId="2C5BD169" w:rsidR="00700DE9" w:rsidRDefault="00E916F3">
      <w:r>
        <w:t>Pokud jste schopni zaručit vrácení nebo jinou kompenzaci mrzutému kupujícímu, je právě zde ten správný prostor. Zase platí staré známé – slibujte, co můžete splnit. Malými písmeny pod čarou klienta spíše naštvete.</w:t>
      </w:r>
    </w:p>
    <w:p w14:paraId="5D1F0277" w14:textId="0064251F" w:rsidR="00E916F3" w:rsidRPr="00E916F3" w:rsidRDefault="00E916F3">
      <w:pPr>
        <w:rPr>
          <w:b/>
        </w:rPr>
      </w:pPr>
      <w:r w:rsidRPr="00E916F3">
        <w:rPr>
          <w:b/>
        </w:rPr>
        <w:t>Co můžete zaručit, když nastane problém?</w:t>
      </w:r>
    </w:p>
    <w:p w14:paraId="75A41B98" w14:textId="77777777" w:rsidR="00E916F3" w:rsidRPr="00F54E4C" w:rsidRDefault="00E916F3" w:rsidP="00E916F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015B0" w14:textId="77777777" w:rsidR="00E916F3" w:rsidRDefault="00E916F3"/>
    <w:p w14:paraId="7B6CD5C7" w14:textId="7C7FC86F" w:rsidR="00700DE9" w:rsidRPr="0092546B" w:rsidRDefault="00E916F3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 w:rsidRPr="0092546B">
        <w:rPr>
          <w:b/>
          <w:color w:val="009EE0"/>
        </w:rPr>
        <w:t>Hranice</w:t>
      </w:r>
    </w:p>
    <w:p w14:paraId="19522290" w14:textId="5D30210E" w:rsidR="00700DE9" w:rsidRDefault="00E916F3">
      <w:r>
        <w:t>Je-li vaše nabídka časově nebo množstevně omezená, sdělte to zákazníkovi.</w:t>
      </w:r>
    </w:p>
    <w:p w14:paraId="1CF0CE89" w14:textId="428E2071" w:rsidR="00E916F3" w:rsidRPr="0092546B" w:rsidRDefault="00E916F3" w:rsidP="0092546B">
      <w:pPr>
        <w:pStyle w:val="Odstavecseseznamem"/>
        <w:numPr>
          <w:ilvl w:val="0"/>
          <w:numId w:val="15"/>
        </w:numPr>
        <w:rPr>
          <w:i/>
        </w:rPr>
      </w:pPr>
      <w:r w:rsidRPr="0092546B">
        <w:rPr>
          <w:i/>
        </w:rPr>
        <w:t>Od 21. – 29. 4. 2017</w:t>
      </w:r>
    </w:p>
    <w:p w14:paraId="617F7673" w14:textId="30FBDE3C" w:rsidR="00E916F3" w:rsidRPr="0092546B" w:rsidRDefault="00E916F3" w:rsidP="0092546B">
      <w:pPr>
        <w:pStyle w:val="Odstavecseseznamem"/>
        <w:numPr>
          <w:ilvl w:val="0"/>
          <w:numId w:val="15"/>
        </w:numPr>
        <w:rPr>
          <w:i/>
        </w:rPr>
      </w:pPr>
      <w:r w:rsidRPr="0092546B">
        <w:rPr>
          <w:i/>
        </w:rPr>
        <w:t>V den vašich jmenin</w:t>
      </w:r>
    </w:p>
    <w:p w14:paraId="1D6B1B1D" w14:textId="6F69222D" w:rsidR="00E916F3" w:rsidRPr="0092546B" w:rsidRDefault="00883855" w:rsidP="0092546B">
      <w:pPr>
        <w:pStyle w:val="Odstavecseseznamem"/>
        <w:numPr>
          <w:ilvl w:val="0"/>
          <w:numId w:val="15"/>
        </w:numPr>
        <w:rPr>
          <w:i/>
        </w:rPr>
      </w:pPr>
      <w:r w:rsidRPr="0092546B">
        <w:rPr>
          <w:i/>
        </w:rPr>
        <w:t>Video bonusy do 30. 5. 2017 gratis</w:t>
      </w:r>
    </w:p>
    <w:p w14:paraId="5BA04280" w14:textId="37825539" w:rsidR="00E916F3" w:rsidRPr="00883855" w:rsidRDefault="00883855">
      <w:pPr>
        <w:rPr>
          <w:b/>
        </w:rPr>
      </w:pPr>
      <w:r w:rsidRPr="00883855">
        <w:rPr>
          <w:b/>
        </w:rPr>
        <w:t>Jaké jsou vaše podmínky?</w:t>
      </w:r>
    </w:p>
    <w:p w14:paraId="1E0C3CB5" w14:textId="77777777" w:rsidR="00883855" w:rsidRPr="00F54E4C" w:rsidRDefault="00883855" w:rsidP="008838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714573" w14:textId="77777777" w:rsidR="00883855" w:rsidRDefault="00883855"/>
    <w:p w14:paraId="7F04BE1C" w14:textId="77777777" w:rsidR="00700DE9" w:rsidRPr="0092546B" w:rsidRDefault="00E916F3" w:rsidP="00F54E4C">
      <w:pPr>
        <w:pStyle w:val="Odstavecseseznamem"/>
        <w:numPr>
          <w:ilvl w:val="0"/>
          <w:numId w:val="9"/>
        </w:numPr>
        <w:rPr>
          <w:b/>
          <w:color w:val="009EE0"/>
        </w:rPr>
      </w:pPr>
      <w:r w:rsidRPr="0092546B">
        <w:rPr>
          <w:b/>
          <w:color w:val="009EE0"/>
        </w:rPr>
        <w:t>FAQ – často kladené dotazy</w:t>
      </w:r>
    </w:p>
    <w:p w14:paraId="73FE232B" w14:textId="27AE9909" w:rsidR="00700DE9" w:rsidRDefault="00E916F3">
      <w:r>
        <w:t>Připravte si odpovědi na nejčastější otázky, ať si nemusíte pořizovat helpline.</w:t>
      </w:r>
    </w:p>
    <w:p w14:paraId="77981125" w14:textId="47CEB4B3" w:rsidR="00700DE9" w:rsidRPr="00883855" w:rsidRDefault="00883855" w:rsidP="00883855">
      <w:pPr>
        <w:rPr>
          <w:b/>
        </w:rPr>
      </w:pPr>
      <w:r w:rsidRPr="00883855">
        <w:rPr>
          <w:b/>
        </w:rPr>
        <w:t>Na jaké otázky nejčastěji odpovídáte?</w:t>
      </w:r>
    </w:p>
    <w:p w14:paraId="5FF6FF68" w14:textId="77777777" w:rsidR="00883855" w:rsidRPr="00F54E4C" w:rsidRDefault="00883855" w:rsidP="00883855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1ACCA" w14:textId="77777777" w:rsidR="00883855" w:rsidRDefault="00883855" w:rsidP="00883855"/>
    <w:p w14:paraId="1755516B" w14:textId="77777777" w:rsidR="0092546B" w:rsidRDefault="0092546B" w:rsidP="00883855"/>
    <w:p w14:paraId="3F214465" w14:textId="77777777" w:rsidR="0092546B" w:rsidRDefault="0092546B" w:rsidP="00883855"/>
    <w:p w14:paraId="7A49BE50" w14:textId="77777777" w:rsidR="0092546B" w:rsidRDefault="0092546B" w:rsidP="00883855"/>
    <w:p w14:paraId="7A170B47" w14:textId="77777777" w:rsidR="0092546B" w:rsidRDefault="0092546B" w:rsidP="00883855"/>
    <w:p w14:paraId="6118ABAF" w14:textId="77777777" w:rsidR="0092546B" w:rsidRDefault="0092546B" w:rsidP="00883855"/>
    <w:p w14:paraId="0A7F5363" w14:textId="77777777" w:rsidR="0092546B" w:rsidRDefault="0092546B" w:rsidP="00883855"/>
    <w:p w14:paraId="51AEA547" w14:textId="77777777" w:rsidR="0092546B" w:rsidRDefault="0092546B" w:rsidP="00883855"/>
    <w:p w14:paraId="340763FE" w14:textId="77777777" w:rsidR="0092546B" w:rsidRDefault="0092546B" w:rsidP="00883855"/>
    <w:p w14:paraId="1A93E0E4" w14:textId="77777777" w:rsidR="0092546B" w:rsidRDefault="0092546B" w:rsidP="00883855"/>
    <w:p w14:paraId="21B12475" w14:textId="23D050A8" w:rsidR="00883855" w:rsidRPr="0092546B" w:rsidRDefault="00883855" w:rsidP="00883855">
      <w:pPr>
        <w:rPr>
          <w:b/>
          <w:color w:val="97BF0D"/>
          <w:sz w:val="26"/>
          <w:szCs w:val="26"/>
        </w:rPr>
      </w:pPr>
      <w:r w:rsidRPr="0092546B">
        <w:rPr>
          <w:b/>
          <w:color w:val="97BF0D"/>
          <w:sz w:val="26"/>
          <w:szCs w:val="26"/>
        </w:rPr>
        <w:t>Inspirace</w:t>
      </w:r>
    </w:p>
    <w:p w14:paraId="1FD6A145" w14:textId="47412EC3" w:rsidR="00700DE9" w:rsidRDefault="00E916F3">
      <w:r>
        <w:t>Příklady dlouhých prodejních stran (většinou patrné u následovníků Davida Kirše - nic pro ti němu opravdu nemám)</w:t>
      </w:r>
      <w:r w:rsidR="0092546B">
        <w:t>:</w:t>
      </w:r>
    </w:p>
    <w:p w14:paraId="07F58C0B" w14:textId="77777777" w:rsidR="00700DE9" w:rsidRDefault="00E916F3" w:rsidP="0092546B">
      <w:pPr>
        <w:pStyle w:val="Odstavecseseznamem"/>
        <w:numPr>
          <w:ilvl w:val="0"/>
          <w:numId w:val="16"/>
        </w:numPr>
      </w:pPr>
      <w:hyperlink r:id="rId7">
        <w:r w:rsidRPr="0092546B">
          <w:rPr>
            <w:rStyle w:val="Internetovodkaz"/>
            <w:rFonts w:cs="Calibri"/>
          </w:rPr>
          <w:t>http://www.denisaarichard.cz/kalendar-akci/thajsko-hojnost/</w:t>
        </w:r>
      </w:hyperlink>
    </w:p>
    <w:p w14:paraId="3456575A" w14:textId="45D2394C" w:rsidR="004766C4" w:rsidRDefault="004766C4" w:rsidP="0092546B">
      <w:pPr>
        <w:pStyle w:val="Odstavecseseznamem"/>
        <w:numPr>
          <w:ilvl w:val="0"/>
          <w:numId w:val="16"/>
        </w:numPr>
      </w:pPr>
      <w:hyperlink r:id="rId8" w:history="1">
        <w:r w:rsidRPr="0076483C">
          <w:rPr>
            <w:rStyle w:val="Hypertextovodkaz"/>
          </w:rPr>
          <w:t>http://www.sebevedomazena.cz/zeny-zenam/</w:t>
        </w:r>
      </w:hyperlink>
    </w:p>
    <w:p w14:paraId="0AE36974" w14:textId="2CECF42C" w:rsidR="00700DE9" w:rsidRDefault="00E916F3" w:rsidP="0092546B">
      <w:pPr>
        <w:pStyle w:val="Odstavecseseznamem"/>
        <w:numPr>
          <w:ilvl w:val="0"/>
          <w:numId w:val="16"/>
        </w:numPr>
      </w:pPr>
      <w:r>
        <w:t xml:space="preserve"> </w:t>
      </w:r>
      <w:hyperlink r:id="rId9">
        <w:r w:rsidRPr="0092546B">
          <w:rPr>
            <w:rStyle w:val="Internetovodkaz"/>
            <w:rFonts w:cs="Calibri"/>
          </w:rPr>
          <w:t>http://davidkirs.cz/zlatyrok/zz/</w:t>
        </w:r>
      </w:hyperlink>
      <w:r>
        <w:t xml:space="preserve"> </w:t>
      </w:r>
    </w:p>
    <w:p w14:paraId="5151458E" w14:textId="50CB822A" w:rsidR="00700DE9" w:rsidRDefault="00E916F3" w:rsidP="0092546B">
      <w:pPr>
        <w:pStyle w:val="Odstavecseseznamem"/>
        <w:numPr>
          <w:ilvl w:val="0"/>
          <w:numId w:val="16"/>
        </w:numPr>
      </w:pPr>
      <w:hyperlink r:id="rId10">
        <w:r w:rsidRPr="0092546B">
          <w:rPr>
            <w:rStyle w:val="Internetovodkaz"/>
            <w:rFonts w:cs="Calibri"/>
          </w:rPr>
          <w:t>http://www.sebevedomazena.cz/umeni-leadershipu-zz/</w:t>
        </w:r>
      </w:hyperlink>
      <w:r w:rsidR="0092546B">
        <w:t xml:space="preserve">  - toto je opravdu</w:t>
      </w:r>
      <w:r>
        <w:t xml:space="preserve"> extrém</w:t>
      </w:r>
    </w:p>
    <w:p w14:paraId="35E63E31" w14:textId="77777777" w:rsidR="00700DE9" w:rsidRDefault="00700DE9">
      <w:pPr>
        <w:ind w:left="360"/>
      </w:pPr>
    </w:p>
    <w:p w14:paraId="5CEC9CF7" w14:textId="2A4D737B" w:rsidR="00700DE9" w:rsidRDefault="00E916F3">
      <w:r>
        <w:t>Příklady krátkých prodejních stran, které se líbí mě</w:t>
      </w:r>
      <w:r w:rsidR="0092546B">
        <w:t>:</w:t>
      </w:r>
    </w:p>
    <w:p w14:paraId="7C4E8E49" w14:textId="22A65F95" w:rsidR="00700DE9" w:rsidRDefault="00E916F3" w:rsidP="0092546B">
      <w:pPr>
        <w:pStyle w:val="Odstavecseseznamem"/>
        <w:numPr>
          <w:ilvl w:val="0"/>
          <w:numId w:val="17"/>
        </w:numPr>
      </w:pPr>
      <w:hyperlink r:id="rId11">
        <w:r w:rsidRPr="0092546B">
          <w:rPr>
            <w:rStyle w:val="Internetovodkaz"/>
            <w:rFonts w:cs="Calibri"/>
          </w:rPr>
          <w:t>https://www.danielnytra.cz/kurz-dlouho</w:t>
        </w:r>
        <w:r w:rsidRPr="0092546B">
          <w:rPr>
            <w:rStyle w:val="Internetovodkaz"/>
            <w:rFonts w:cs="Calibri"/>
          </w:rPr>
          <w:t>d</w:t>
        </w:r>
        <w:r w:rsidRPr="0092546B">
          <w:rPr>
            <w:rStyle w:val="Internetovodkaz"/>
            <w:rFonts w:cs="Calibri"/>
          </w:rPr>
          <w:t>oby-marketing/</w:t>
        </w:r>
      </w:hyperlink>
      <w:r>
        <w:t xml:space="preserve"> - i když tato je dlouhá, ale líbí se mi</w:t>
      </w:r>
      <w:r w:rsidR="004766C4">
        <w:t>.</w:t>
      </w:r>
    </w:p>
    <w:p w14:paraId="6CB58F90" w14:textId="77777777" w:rsidR="00700DE9" w:rsidRDefault="00E916F3" w:rsidP="0092546B">
      <w:pPr>
        <w:pStyle w:val="Odstavecseseznamem"/>
        <w:numPr>
          <w:ilvl w:val="0"/>
          <w:numId w:val="17"/>
        </w:numPr>
      </w:pPr>
      <w:hyperlink r:id="rId12">
        <w:r w:rsidRPr="0092546B">
          <w:rPr>
            <w:rStyle w:val="Internetovodkaz"/>
            <w:rFonts w:cs="Calibri"/>
          </w:rPr>
          <w:t>https://www.modrakrev.cz/facebook-reklama-zacatecniky/</w:t>
        </w:r>
      </w:hyperlink>
      <w:r>
        <w:t xml:space="preserve"> </w:t>
      </w:r>
    </w:p>
    <w:p w14:paraId="0C5169B2" w14:textId="77777777" w:rsidR="00700DE9" w:rsidRDefault="00E916F3" w:rsidP="0092546B">
      <w:pPr>
        <w:pStyle w:val="Odstavecseseznamem"/>
        <w:numPr>
          <w:ilvl w:val="0"/>
          <w:numId w:val="17"/>
        </w:numPr>
      </w:pPr>
      <w:hyperlink r:id="rId13">
        <w:r w:rsidRPr="0092546B">
          <w:rPr>
            <w:rStyle w:val="Internetovodkaz"/>
            <w:lang w:val="en-US"/>
          </w:rPr>
          <w:t>http://ottocopy.cz/audiokniha-piste-jako-copywriter</w:t>
        </w:r>
      </w:hyperlink>
    </w:p>
    <w:p w14:paraId="2A50982C" w14:textId="36BA42ED" w:rsidR="00700DE9" w:rsidRPr="0092546B" w:rsidRDefault="004766C4" w:rsidP="0092546B">
      <w:pPr>
        <w:pStyle w:val="Odstavecseseznamem"/>
        <w:numPr>
          <w:ilvl w:val="0"/>
          <w:numId w:val="17"/>
        </w:numPr>
        <w:rPr>
          <w:lang w:val="en-US"/>
        </w:rPr>
      </w:pPr>
      <w:hyperlink r:id="rId14" w:history="1">
        <w:r w:rsidRPr="0092546B">
          <w:rPr>
            <w:rStyle w:val="Hypertextovodkaz"/>
            <w:lang w:val="en-US"/>
          </w:rPr>
          <w:t>https://ales-kalina.cz/vstupenka/seminar-emocni-rovnice-v-ostrave-28-3-2017</w:t>
        </w:r>
      </w:hyperlink>
      <w:r w:rsidRPr="0092546B">
        <w:rPr>
          <w:lang w:val="en-US"/>
        </w:rPr>
        <w:t xml:space="preserve"> - </w:t>
      </w:r>
      <w:r w:rsidR="00F04FA4" w:rsidRPr="0092546B">
        <w:rPr>
          <w:lang w:val="en-US"/>
        </w:rPr>
        <w:t>delší,</w:t>
      </w:r>
      <w:r w:rsidR="00E916F3" w:rsidRPr="0092546B">
        <w:rPr>
          <w:lang w:val="en-US"/>
        </w:rPr>
        <w:t xml:space="preserve"> ale fajn</w:t>
      </w:r>
      <w:r w:rsidRPr="0092546B">
        <w:rPr>
          <w:lang w:val="en-US"/>
        </w:rPr>
        <w:t>.</w:t>
      </w:r>
    </w:p>
    <w:p w14:paraId="70EAA6E6" w14:textId="77777777" w:rsidR="00700DE9" w:rsidRDefault="00700DE9">
      <w:pPr>
        <w:ind w:left="360"/>
      </w:pPr>
    </w:p>
    <w:p w14:paraId="7511BA5D" w14:textId="332E60F7" w:rsidR="00700DE9" w:rsidRDefault="00883855">
      <w:pPr>
        <w:rPr>
          <w:b/>
        </w:rPr>
      </w:pPr>
      <w:r>
        <w:t>Prodejní stranu</w:t>
      </w:r>
      <w:r w:rsidR="00E916F3">
        <w:t xml:space="preserve"> zabalte do zlatého papíru a převažte mašlí</w:t>
      </w:r>
      <w:r w:rsidR="00E916F3">
        <w:rPr>
          <w:b/>
        </w:rPr>
        <w:t>. Využijte grafických možností vlastního webu nebo vytvořte samostatnou microsite s responzí.</w:t>
      </w:r>
    </w:p>
    <w:p w14:paraId="63AD96AB" w14:textId="08DCB905" w:rsidR="004766C4" w:rsidRPr="0092546B" w:rsidRDefault="0092546B">
      <w:pPr>
        <w:rPr>
          <w:color w:val="009EE0"/>
        </w:rPr>
      </w:pPr>
      <w:r w:rsidRPr="0092546B">
        <w:rPr>
          <w:color w:val="009EE0"/>
        </w:rPr>
        <w:t xml:space="preserve">A teď </w:t>
      </w:r>
      <w:r w:rsidR="004766C4" w:rsidRPr="0092546B">
        <w:rPr>
          <w:color w:val="009EE0"/>
        </w:rPr>
        <w:t>se pusťte d</w:t>
      </w:r>
      <w:r w:rsidRPr="0092546B">
        <w:rPr>
          <w:color w:val="009EE0"/>
        </w:rPr>
        <w:t xml:space="preserve">o plánování </w:t>
      </w:r>
      <w:hyperlink r:id="rId15" w:history="1">
        <w:r w:rsidRPr="0092546B">
          <w:rPr>
            <w:rStyle w:val="Hypertextovodkaz"/>
          </w:rPr>
          <w:t>kanálů komunikační kampaně.</w:t>
        </w:r>
      </w:hyperlink>
    </w:p>
    <w:p w14:paraId="27CE46A7" w14:textId="77777777" w:rsidR="004766C4" w:rsidRDefault="004766C4">
      <w:pPr>
        <w:rPr>
          <w:b/>
        </w:rPr>
      </w:pPr>
    </w:p>
    <w:p w14:paraId="56F75A40" w14:textId="5D2EAB17" w:rsidR="004766C4" w:rsidRDefault="0092546B">
      <w:r>
        <w:t>Držím palce</w:t>
      </w:r>
    </w:p>
    <w:p w14:paraId="28A571C0" w14:textId="77777777" w:rsidR="0092546B" w:rsidRPr="0092546B" w:rsidRDefault="0092546B"/>
    <w:p w14:paraId="5D4BA2E6" w14:textId="39B53F66" w:rsidR="004766C4" w:rsidRDefault="004766C4">
      <w:r w:rsidRPr="0092546B">
        <w:t>Jana Eckhardtová</w:t>
      </w:r>
    </w:p>
    <w:p w14:paraId="626687D1" w14:textId="69A7BD1E" w:rsidR="0092546B" w:rsidRDefault="0092546B">
      <w:hyperlink r:id="rId16" w:history="1">
        <w:r w:rsidRPr="0076483C">
          <w:rPr>
            <w:rStyle w:val="Hypertextovodkaz"/>
          </w:rPr>
          <w:t>www.malamarketingova.cz</w:t>
        </w:r>
      </w:hyperlink>
    </w:p>
    <w:p w14:paraId="36C2A35E" w14:textId="3DC77A23" w:rsidR="0092546B" w:rsidRPr="0092546B" w:rsidRDefault="0092546B">
      <w:hyperlink r:id="rId17" w:history="1">
        <w:r w:rsidRPr="0076483C">
          <w:rPr>
            <w:rStyle w:val="Hypertextovodkaz"/>
          </w:rPr>
          <w:t>jana@malamarketingova.cz</w:t>
        </w:r>
      </w:hyperlink>
      <w:r>
        <w:t xml:space="preserve"> </w:t>
      </w:r>
    </w:p>
    <w:p w14:paraId="154AB555" w14:textId="77777777" w:rsidR="00883855" w:rsidRDefault="00883855">
      <w:pPr>
        <w:rPr>
          <w:b/>
        </w:rPr>
      </w:pPr>
    </w:p>
    <w:sectPr w:rsidR="00883855">
      <w:headerReference w:type="default" r:id="rId18"/>
      <w:footerReference w:type="default" r:id="rId19"/>
      <w:pgSz w:w="11906" w:h="16838"/>
      <w:pgMar w:top="1417" w:right="1417" w:bottom="1417" w:left="1417" w:header="0" w:footer="0" w:gutter="0"/>
      <w:pgNumType w:start="1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FDC3AC" w14:textId="77777777" w:rsidR="00B2394B" w:rsidRDefault="00B2394B" w:rsidP="004766C4">
      <w:pPr>
        <w:spacing w:after="0" w:line="240" w:lineRule="auto"/>
      </w:pPr>
      <w:r>
        <w:separator/>
      </w:r>
    </w:p>
  </w:endnote>
  <w:endnote w:type="continuationSeparator" w:id="0">
    <w:p w14:paraId="21BC3057" w14:textId="77777777" w:rsidR="00B2394B" w:rsidRDefault="00B2394B" w:rsidP="0047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700E2" w14:textId="1986372C" w:rsidR="004766C4" w:rsidRDefault="004766C4">
    <w:pPr>
      <w:pStyle w:val="Zpat"/>
    </w:pPr>
    <w:r>
      <w:rPr>
        <w:noProof/>
      </w:rPr>
      <w:drawing>
        <wp:anchor distT="0" distB="0" distL="0" distR="0" simplePos="0" relativeHeight="251659264" behindDoc="0" locked="0" layoutInCell="1" allowOverlap="1" wp14:editId="5B855AC1">
          <wp:simplePos x="0" y="0"/>
          <wp:positionH relativeFrom="column">
            <wp:posOffset>-451485</wp:posOffset>
          </wp:positionH>
          <wp:positionV relativeFrom="paragraph">
            <wp:posOffset>-742315</wp:posOffset>
          </wp:positionV>
          <wp:extent cx="1158875" cy="788035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875" cy="788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6B560" w14:textId="77777777" w:rsidR="00B2394B" w:rsidRDefault="00B2394B" w:rsidP="004766C4">
      <w:pPr>
        <w:spacing w:after="0" w:line="240" w:lineRule="auto"/>
      </w:pPr>
      <w:r>
        <w:separator/>
      </w:r>
    </w:p>
  </w:footnote>
  <w:footnote w:type="continuationSeparator" w:id="0">
    <w:p w14:paraId="5E34BE6E" w14:textId="77777777" w:rsidR="00B2394B" w:rsidRDefault="00B2394B" w:rsidP="00476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74F2" w14:textId="3825B464" w:rsidR="004766C4" w:rsidRDefault="004766C4">
    <w:pPr>
      <w:pStyle w:val="Zhlav"/>
    </w:pPr>
    <w:r>
      <w:rPr>
        <w:noProof/>
      </w:rPr>
      <w:drawing>
        <wp:anchor distT="0" distB="0" distL="0" distR="0" simplePos="0" relativeHeight="251658240" behindDoc="0" locked="0" layoutInCell="1" allowOverlap="1" wp14:editId="67C97BFD">
          <wp:simplePos x="0" y="0"/>
          <wp:positionH relativeFrom="margin">
            <wp:posOffset>-485775</wp:posOffset>
          </wp:positionH>
          <wp:positionV relativeFrom="paragraph">
            <wp:posOffset>175260</wp:posOffset>
          </wp:positionV>
          <wp:extent cx="1158240" cy="610870"/>
          <wp:effectExtent l="0" t="0" r="381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6108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13256"/>
    <w:multiLevelType w:val="hybridMultilevel"/>
    <w:tmpl w:val="7E18E6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47EC"/>
    <w:multiLevelType w:val="multilevel"/>
    <w:tmpl w:val="E4AAD0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3D2231"/>
    <w:multiLevelType w:val="hybridMultilevel"/>
    <w:tmpl w:val="DB328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5ED2"/>
    <w:multiLevelType w:val="multilevel"/>
    <w:tmpl w:val="F4BED6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AB1D49"/>
    <w:multiLevelType w:val="hybridMultilevel"/>
    <w:tmpl w:val="5F7C8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354DC"/>
    <w:multiLevelType w:val="multilevel"/>
    <w:tmpl w:val="92205D56"/>
    <w:lvl w:ilvl="0">
      <w:start w:val="1"/>
      <w:numFmt w:val="upp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A65302"/>
    <w:multiLevelType w:val="multilevel"/>
    <w:tmpl w:val="7E260E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CE52FF"/>
    <w:multiLevelType w:val="multilevel"/>
    <w:tmpl w:val="716E27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53B64"/>
    <w:multiLevelType w:val="hybridMultilevel"/>
    <w:tmpl w:val="656C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C27BB"/>
    <w:multiLevelType w:val="multilevel"/>
    <w:tmpl w:val="B890E9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B637D7A"/>
    <w:multiLevelType w:val="hybridMultilevel"/>
    <w:tmpl w:val="27789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E575BC"/>
    <w:multiLevelType w:val="multilevel"/>
    <w:tmpl w:val="ECC2845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E30885"/>
    <w:multiLevelType w:val="hybridMultilevel"/>
    <w:tmpl w:val="F626C1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C5502"/>
    <w:multiLevelType w:val="hybridMultilevel"/>
    <w:tmpl w:val="DB306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3C4C39"/>
    <w:multiLevelType w:val="multilevel"/>
    <w:tmpl w:val="B6E640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D967F9"/>
    <w:multiLevelType w:val="hybridMultilevel"/>
    <w:tmpl w:val="02D02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5038D"/>
    <w:multiLevelType w:val="hybridMultilevel"/>
    <w:tmpl w:val="E5B29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5"/>
  </w:num>
  <w:num w:numId="5">
    <w:abstractNumId w:val="3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0"/>
  </w:num>
  <w:num w:numId="13">
    <w:abstractNumId w:val="12"/>
  </w:num>
  <w:num w:numId="14">
    <w:abstractNumId w:val="8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E9"/>
    <w:rsid w:val="00094628"/>
    <w:rsid w:val="000A589D"/>
    <w:rsid w:val="001B70B2"/>
    <w:rsid w:val="004766C4"/>
    <w:rsid w:val="004F5F3D"/>
    <w:rsid w:val="006158BA"/>
    <w:rsid w:val="00630434"/>
    <w:rsid w:val="00700DE9"/>
    <w:rsid w:val="00883855"/>
    <w:rsid w:val="0092546B"/>
    <w:rsid w:val="009E40F1"/>
    <w:rsid w:val="00A26FC0"/>
    <w:rsid w:val="00A64881"/>
    <w:rsid w:val="00B2394B"/>
    <w:rsid w:val="00B86407"/>
    <w:rsid w:val="00BA7A95"/>
    <w:rsid w:val="00E916F3"/>
    <w:rsid w:val="00EB6CFA"/>
    <w:rsid w:val="00F04FA4"/>
    <w:rsid w:val="00F5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C4857"/>
  <w15:docId w15:val="{C28155D1-C90B-423D-B4FF-B4AA09EDE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A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  <w:rPr>
      <w:sz w:val="22"/>
    </w:rPr>
  </w:style>
  <w:style w:type="paragraph" w:styleId="Nadpis1">
    <w:name w:val="heading 1"/>
    <w:basedOn w:val="Normln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dpis2">
    <w:name w:val="heading 2"/>
    <w:basedOn w:val="Normln"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E299B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C958D4"/>
    <w:rPr>
      <w:rFonts w:ascii="Times New Roman" w:hAnsi="Times New Roman" w:cs="Times New Roman"/>
      <w:color w:val="0563C1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A80AA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A80AA8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A80AA8"/>
    <w:rPr>
      <w:b/>
      <w:bCs/>
      <w:sz w:val="20"/>
      <w:szCs w:val="20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A80AA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Arial" w:cs="Arial"/>
      <w:sz w:val="18"/>
      <w:szCs w:val="18"/>
    </w:rPr>
  </w:style>
  <w:style w:type="character" w:customStyle="1" w:styleId="ListLabel2">
    <w:name w:val="ListLabel 2"/>
    <w:qFormat/>
    <w:rPr>
      <w:rFonts w:eastAsia="Arial" w:cs="Arial"/>
    </w:rPr>
  </w:style>
  <w:style w:type="character" w:customStyle="1" w:styleId="ListLabel3">
    <w:name w:val="ListLabel 3"/>
    <w:qFormat/>
    <w:rPr>
      <w:rFonts w:eastAsia="Arial" w:cs="Arial"/>
    </w:rPr>
  </w:style>
  <w:style w:type="character" w:customStyle="1" w:styleId="ListLabel4">
    <w:name w:val="ListLabel 4"/>
    <w:qFormat/>
    <w:rPr>
      <w:rFonts w:eastAsia="Arial" w:cs="Arial"/>
    </w:rPr>
  </w:style>
  <w:style w:type="character" w:customStyle="1" w:styleId="ListLabel5">
    <w:name w:val="ListLabel 5"/>
    <w:qFormat/>
    <w:rPr>
      <w:rFonts w:eastAsia="Arial" w:cs="Arial"/>
    </w:rPr>
  </w:style>
  <w:style w:type="character" w:customStyle="1" w:styleId="ListLabel6">
    <w:name w:val="ListLabel 6"/>
    <w:qFormat/>
    <w:rPr>
      <w:rFonts w:eastAsia="Arial" w:cs="Arial"/>
    </w:rPr>
  </w:style>
  <w:style w:type="character" w:customStyle="1" w:styleId="ListLabel7">
    <w:name w:val="ListLabel 7"/>
    <w:qFormat/>
    <w:rPr>
      <w:rFonts w:eastAsia="Arial" w:cs="Arial"/>
    </w:rPr>
  </w:style>
  <w:style w:type="character" w:customStyle="1" w:styleId="ListLabel8">
    <w:name w:val="ListLabel 8"/>
    <w:qFormat/>
    <w:rPr>
      <w:rFonts w:eastAsia="Arial" w:cs="Arial"/>
    </w:rPr>
  </w:style>
  <w:style w:type="character" w:customStyle="1" w:styleId="ListLabel9">
    <w:name w:val="ListLabel 9"/>
    <w:qFormat/>
    <w:rPr>
      <w:rFonts w:eastAsia="Arial" w:cs="Arial"/>
    </w:rPr>
  </w:style>
  <w:style w:type="character" w:customStyle="1" w:styleId="ListLabel10">
    <w:name w:val="ListLabel 10"/>
    <w:qFormat/>
    <w:rPr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u w:val="none"/>
    </w:rPr>
  </w:style>
  <w:style w:type="character" w:customStyle="1" w:styleId="ListLabel20">
    <w:name w:val="ListLabel 20"/>
    <w:qFormat/>
    <w:rPr>
      <w:u w:val="none"/>
    </w:rPr>
  </w:style>
  <w:style w:type="character" w:customStyle="1" w:styleId="ListLabel21">
    <w:name w:val="ListLabel 21"/>
    <w:qFormat/>
    <w:rPr>
      <w:u w:val="none"/>
    </w:rPr>
  </w:style>
  <w:style w:type="character" w:customStyle="1" w:styleId="ListLabel22">
    <w:name w:val="ListLabel 22"/>
    <w:qFormat/>
    <w:rPr>
      <w:u w:val="none"/>
    </w:rPr>
  </w:style>
  <w:style w:type="character" w:customStyle="1" w:styleId="ListLabel23">
    <w:name w:val="ListLabel 23"/>
    <w:qFormat/>
    <w:rPr>
      <w:u w:val="none"/>
    </w:rPr>
  </w:style>
  <w:style w:type="character" w:customStyle="1" w:styleId="ListLabel24">
    <w:name w:val="ListLabel 24"/>
    <w:qFormat/>
    <w:rPr>
      <w:u w:val="none"/>
    </w:rPr>
  </w:style>
  <w:style w:type="character" w:customStyle="1" w:styleId="ListLabel25">
    <w:name w:val="ListLabel 25"/>
    <w:qFormat/>
    <w:rPr>
      <w:u w:val="none"/>
    </w:rPr>
  </w:style>
  <w:style w:type="character" w:customStyle="1" w:styleId="ListLabel26">
    <w:name w:val="ListLabel 26"/>
    <w:qFormat/>
    <w:rPr>
      <w:u w:val="none"/>
    </w:rPr>
  </w:style>
  <w:style w:type="character" w:customStyle="1" w:styleId="ListLabel27">
    <w:name w:val="ListLabel 27"/>
    <w:qFormat/>
    <w:rPr>
      <w:u w:val="none"/>
    </w:rPr>
  </w:style>
  <w:style w:type="character" w:customStyle="1" w:styleId="ListLabel28">
    <w:name w:val="ListLabel 28"/>
    <w:qFormat/>
    <w:rPr>
      <w:u w:val="none"/>
    </w:rPr>
  </w:style>
  <w:style w:type="character" w:customStyle="1" w:styleId="ListLabel29">
    <w:name w:val="ListLabel 29"/>
    <w:qFormat/>
    <w:rPr>
      <w:u w:val="none"/>
    </w:rPr>
  </w:style>
  <w:style w:type="character" w:customStyle="1" w:styleId="ListLabel30">
    <w:name w:val="ListLabel 30"/>
    <w:qFormat/>
    <w:rPr>
      <w:u w:val="none"/>
    </w:rPr>
  </w:style>
  <w:style w:type="character" w:customStyle="1" w:styleId="ListLabel31">
    <w:name w:val="ListLabel 31"/>
    <w:qFormat/>
    <w:rPr>
      <w:u w:val="none"/>
    </w:rPr>
  </w:style>
  <w:style w:type="character" w:customStyle="1" w:styleId="ListLabel32">
    <w:name w:val="ListLabel 32"/>
    <w:qFormat/>
    <w:rPr>
      <w:u w:val="none"/>
    </w:rPr>
  </w:style>
  <w:style w:type="character" w:customStyle="1" w:styleId="ListLabel33">
    <w:name w:val="ListLabel 33"/>
    <w:qFormat/>
    <w:rPr>
      <w:u w:val="none"/>
    </w:rPr>
  </w:style>
  <w:style w:type="character" w:customStyle="1" w:styleId="ListLabel34">
    <w:name w:val="ListLabel 34"/>
    <w:qFormat/>
    <w:rPr>
      <w:u w:val="none"/>
    </w:rPr>
  </w:style>
  <w:style w:type="character" w:customStyle="1" w:styleId="ListLabel35">
    <w:name w:val="ListLabel 35"/>
    <w:qFormat/>
    <w:rPr>
      <w:u w:val="none"/>
    </w:rPr>
  </w:style>
  <w:style w:type="character" w:customStyle="1" w:styleId="ListLabel36">
    <w:name w:val="ListLabel 36"/>
    <w:qFormat/>
    <w:rPr>
      <w:u w:val="none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eastAsia="Calibri" w:cs="Calibri"/>
      <w:color w:val="00000A"/>
      <w:sz w:val="22"/>
    </w:rPr>
  </w:style>
  <w:style w:type="character" w:customStyle="1" w:styleId="ListLabel50">
    <w:name w:val="ListLabel 50"/>
    <w:qFormat/>
    <w:rPr>
      <w:rFonts w:eastAsia="Calibri" w:cs="Calibri"/>
      <w:color w:val="00000A"/>
      <w:sz w:val="22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Wingdings"/>
    </w:rPr>
  </w:style>
  <w:style w:type="character" w:customStyle="1" w:styleId="ListLabel117">
    <w:name w:val="ListLabel 117"/>
    <w:qFormat/>
    <w:rPr>
      <w:rFonts w:cs="Symbol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Wingdings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Symbol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Wingdings"/>
    </w:rPr>
  </w:style>
  <w:style w:type="character" w:customStyle="1" w:styleId="ListLabel126">
    <w:name w:val="ListLabel 126"/>
    <w:qFormat/>
    <w:rPr>
      <w:rFonts w:cs="Symbol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Wingdings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Wingding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Normln"/>
    <w:uiPriority w:val="99"/>
    <w:semiHidden/>
    <w:unhideWhenUsed/>
    <w:rsid w:val="00C958D4"/>
    <w:pPr>
      <w:spacing w:after="0" w:line="240" w:lineRule="auto"/>
      <w:ind w:left="283" w:hanging="283"/>
    </w:pPr>
    <w:rPr>
      <w:rFonts w:eastAsia="Times New Roman" w:cs="Times New Roman"/>
      <w:lang w:eastAsia="en-U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zev">
    <w:name w:val="Title"/>
    <w:basedOn w:val="Normln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FD26A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qFormat/>
    <w:rsid w:val="008E299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A80AA8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A80A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A80AA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4766C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7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766C4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476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66C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bevedomazena.cz/zeny-zenam/" TargetMode="External"/><Relationship Id="rId13" Type="http://schemas.openxmlformats.org/officeDocument/2006/relationships/hyperlink" Target="http://ottocopy.cz/audiokniha-piste-jako-copywriter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denisaarichard.cz/kalendar-akci/thajsko-hojnost/" TargetMode="External"/><Relationship Id="rId12" Type="http://schemas.openxmlformats.org/officeDocument/2006/relationships/hyperlink" Target="https://www.modrakrev.cz/facebook-reklama-zacatecniky/" TargetMode="External"/><Relationship Id="rId17" Type="http://schemas.openxmlformats.org/officeDocument/2006/relationships/hyperlink" Target="mailto:jana@malamarketingova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lamarketingova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nielnytra.cz/kurz-dlouhodoby-marketin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lamarketingova.cz/komunikacnimix.html" TargetMode="External"/><Relationship Id="rId10" Type="http://schemas.openxmlformats.org/officeDocument/2006/relationships/hyperlink" Target="http://www.sebevedomazena.cz/umeni-leadershipu-zz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avidkirs.cz/zlatyrok/zz/" TargetMode="External"/><Relationship Id="rId14" Type="http://schemas.openxmlformats.org/officeDocument/2006/relationships/hyperlink" Target="https://ales-kalina.cz/vstupenka/seminar-emocni-rovnice-v-ostrave-28-3-201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1143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Eckhardtová</dc:creator>
  <dc:description/>
  <cp:lastModifiedBy>Jana Eckhardtová</cp:lastModifiedBy>
  <cp:revision>7</cp:revision>
  <dcterms:created xsi:type="dcterms:W3CDTF">2017-03-17T07:37:00Z</dcterms:created>
  <dcterms:modified xsi:type="dcterms:W3CDTF">2017-03-17T12:25:00Z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